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31" w:rsidRDefault="00554F31" w:rsidP="005B47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4F31" w:rsidRDefault="00554F31" w:rsidP="005B47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2C9F" w:rsidRDefault="005B4750" w:rsidP="005B47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Задание к тексту</w:t>
      </w:r>
    </w:p>
    <w:p w:rsidR="005B4750" w:rsidRPr="005B4750" w:rsidRDefault="005B4750" w:rsidP="00CC104A">
      <w:pPr>
        <w:spacing w:after="0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5B4750">
        <w:rPr>
          <w:rFonts w:ascii="Times New Roman" w:hAnsi="Times New Roman" w:cs="Times New Roman"/>
          <w:b/>
          <w:sz w:val="24"/>
          <w:szCs w:val="24"/>
        </w:rPr>
        <w:t>1. Какое высказывание не соответствует содержанию текста?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А) Барклай де Толли решил отступать, так как считал сражение несвоевременным и обреченным на поражение;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Б) честь полководца противилась отступлению, но иного пути к победе главнокомандующий не видел;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В) старый солдат раскаивался в позорном отступлении;</w:t>
      </w:r>
    </w:p>
    <w:p w:rsid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Г) вместо славы победного сражения Барклай де Толли получил приказ об отставке и оскорбительные угрозы.</w:t>
      </w:r>
    </w:p>
    <w:p w:rsid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750">
        <w:rPr>
          <w:rFonts w:ascii="Times New Roman" w:hAnsi="Times New Roman" w:cs="Times New Roman"/>
          <w:b/>
          <w:sz w:val="24"/>
          <w:szCs w:val="24"/>
        </w:rPr>
        <w:t>2. Определите стиль и тип речи этого текста.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5B4750">
        <w:rPr>
          <w:rFonts w:ascii="Times New Roman" w:hAnsi="Times New Roman" w:cs="Times New Roman"/>
          <w:sz w:val="24"/>
          <w:szCs w:val="24"/>
        </w:rPr>
        <w:t>публицистический</w:t>
      </w:r>
      <w:proofErr w:type="gramEnd"/>
      <w:r w:rsidRPr="005B4750">
        <w:rPr>
          <w:rFonts w:ascii="Times New Roman" w:hAnsi="Times New Roman" w:cs="Times New Roman"/>
          <w:sz w:val="24"/>
          <w:szCs w:val="24"/>
        </w:rPr>
        <w:t xml:space="preserve">, рассуждение; 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5B4750">
        <w:rPr>
          <w:rFonts w:ascii="Times New Roman" w:hAnsi="Times New Roman" w:cs="Times New Roman"/>
          <w:sz w:val="24"/>
          <w:szCs w:val="24"/>
        </w:rPr>
        <w:t>публицистический</w:t>
      </w:r>
      <w:proofErr w:type="gramEnd"/>
      <w:r w:rsidRPr="005B4750">
        <w:rPr>
          <w:rFonts w:ascii="Times New Roman" w:hAnsi="Times New Roman" w:cs="Times New Roman"/>
          <w:sz w:val="24"/>
          <w:szCs w:val="24"/>
        </w:rPr>
        <w:t>, рассуждение и повествование;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5B4750">
        <w:rPr>
          <w:rFonts w:ascii="Times New Roman" w:hAnsi="Times New Roman" w:cs="Times New Roman"/>
          <w:sz w:val="24"/>
          <w:szCs w:val="24"/>
        </w:rPr>
        <w:t>художественный</w:t>
      </w:r>
      <w:proofErr w:type="gramEnd"/>
      <w:r w:rsidRPr="005B4750">
        <w:rPr>
          <w:rFonts w:ascii="Times New Roman" w:hAnsi="Times New Roman" w:cs="Times New Roman"/>
          <w:sz w:val="24"/>
          <w:szCs w:val="24"/>
        </w:rPr>
        <w:t>, повествование;</w:t>
      </w:r>
    </w:p>
    <w:p w:rsid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5B4750">
        <w:rPr>
          <w:rFonts w:ascii="Times New Roman" w:hAnsi="Times New Roman" w:cs="Times New Roman"/>
          <w:sz w:val="24"/>
          <w:szCs w:val="24"/>
        </w:rPr>
        <w:t>художественный</w:t>
      </w:r>
      <w:proofErr w:type="gramEnd"/>
      <w:r w:rsidRPr="005B4750">
        <w:rPr>
          <w:rFonts w:ascii="Times New Roman" w:hAnsi="Times New Roman" w:cs="Times New Roman"/>
          <w:sz w:val="24"/>
          <w:szCs w:val="24"/>
        </w:rPr>
        <w:t>, повествование и описание.</w:t>
      </w:r>
    </w:p>
    <w:p w:rsid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750">
        <w:rPr>
          <w:rFonts w:ascii="Times New Roman" w:hAnsi="Times New Roman" w:cs="Times New Roman"/>
          <w:b/>
          <w:sz w:val="24"/>
          <w:szCs w:val="24"/>
        </w:rPr>
        <w:t>3. Какое высказывание искажает смысл текста?</w:t>
      </w:r>
    </w:p>
    <w:p w:rsidR="00554F31" w:rsidRPr="005B4750" w:rsidRDefault="00554F31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А) великих людей, искренне служивших народу, не всегда по достоинству оценивают;</w:t>
      </w:r>
    </w:p>
    <w:p w:rsidR="005B4750" w:rsidRP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Б) решение об отступлении было единственно верным, но далось полководцу нелегко;</w:t>
      </w:r>
    </w:p>
    <w:p w:rsidR="005B4750" w:rsidRDefault="005B4750" w:rsidP="00CC104A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В) отставку Барклай де Толли расценил как унижение и оскорбление личного достоинства;</w:t>
      </w:r>
    </w:p>
    <w:p w:rsidR="00554F31" w:rsidRDefault="005B4750" w:rsidP="00554F31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sz w:val="24"/>
          <w:szCs w:val="24"/>
        </w:rPr>
        <w:t>Г) старого солдата утешила вера в правоту и надежда на справедливый суд истории.</w:t>
      </w:r>
    </w:p>
    <w:p w:rsidR="00554F31" w:rsidRDefault="00554F31" w:rsidP="00554F31">
      <w:pPr>
        <w:pBdr>
          <w:bottom w:val="dotted" w:sz="24" w:space="1" w:color="auto"/>
        </w:pBdr>
        <w:spacing w:after="0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4F31" w:rsidRDefault="00554F31" w:rsidP="00CC104A">
      <w:pPr>
        <w:spacing w:after="0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554F31" w:rsidRDefault="00CC104A" w:rsidP="00CC104A">
      <w:pPr>
        <w:spacing w:after="0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5B4750">
        <w:rPr>
          <w:rFonts w:ascii="Times New Roman" w:hAnsi="Times New Roman" w:cs="Times New Roman"/>
          <w:b/>
          <w:sz w:val="24"/>
          <w:szCs w:val="24"/>
        </w:rPr>
        <w:t xml:space="preserve">4. Дайте характеристику выявленным проблемам и прокомментируйте их, используя  </w:t>
      </w:r>
    </w:p>
    <w:p w:rsidR="00CC104A" w:rsidRPr="005B4750" w:rsidRDefault="00CC104A" w:rsidP="00CC104A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 w:rsidRPr="005B4750">
        <w:rPr>
          <w:rFonts w:ascii="Times New Roman" w:hAnsi="Times New Roman" w:cs="Times New Roman"/>
          <w:b/>
          <w:sz w:val="24"/>
          <w:szCs w:val="24"/>
        </w:rPr>
        <w:t>предложенные слова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C104A" w:rsidRPr="005B4750" w:rsidTr="00B06835">
        <w:tc>
          <w:tcPr>
            <w:tcW w:w="4785" w:type="dxa"/>
          </w:tcPr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философская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нравственная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эстетическая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острая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важная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спорная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животрепещущая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серьезная</w:t>
            </w:r>
          </w:p>
          <w:p w:rsidR="00CC104A" w:rsidRPr="005B4750" w:rsidRDefault="00CC104A" w:rsidP="00CC104A">
            <w:pPr>
              <w:ind w:left="-1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750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</w:tr>
    </w:tbl>
    <w:p w:rsidR="00CC104A" w:rsidRPr="00CC104A" w:rsidRDefault="00CC104A" w:rsidP="00CC104A">
      <w:pPr>
        <w:pBdr>
          <w:bottom w:val="dotted" w:sz="24" w:space="1" w:color="auto"/>
        </w:pBd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5B4750" w:rsidRPr="00554F31" w:rsidRDefault="005B4750" w:rsidP="005B4750">
      <w:pPr>
        <w:pBdr>
          <w:bottom w:val="dotted" w:sz="24" w:space="1" w:color="auto"/>
        </w:pBdr>
        <w:ind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F31">
        <w:rPr>
          <w:rFonts w:ascii="Times New Roman" w:hAnsi="Times New Roman" w:cs="Times New Roman"/>
          <w:b/>
          <w:sz w:val="24"/>
          <w:szCs w:val="24"/>
        </w:rPr>
        <w:t>5. Прокомментируйте авторскую позицию по каждой из проблем, используя опорные материалы.</w:t>
      </w:r>
    </w:p>
    <w:tbl>
      <w:tblPr>
        <w:tblStyle w:val="a4"/>
        <w:tblW w:w="10774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8789"/>
      </w:tblGrid>
      <w:tr w:rsidR="00CC104A" w:rsidTr="00554F31">
        <w:trPr>
          <w:trHeight w:val="77"/>
        </w:trPr>
        <w:tc>
          <w:tcPr>
            <w:tcW w:w="1985" w:type="dxa"/>
          </w:tcPr>
          <w:p w:rsidR="00CC104A" w:rsidRPr="00554F31" w:rsidRDefault="00CC104A" w:rsidP="00B068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F31">
              <w:rPr>
                <w:rFonts w:ascii="Times New Roman" w:hAnsi="Times New Roman" w:cs="Times New Roman"/>
                <w:b/>
                <w:sz w:val="24"/>
                <w:szCs w:val="24"/>
              </w:rPr>
              <w:t>Автор …</w:t>
            </w:r>
          </w:p>
          <w:p w:rsidR="00CC104A" w:rsidRP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CC104A">
              <w:rPr>
                <w:rFonts w:ascii="Times New Roman" w:hAnsi="Times New Roman" w:cs="Times New Roman"/>
                <w:sz w:val="24"/>
                <w:szCs w:val="24"/>
              </w:rPr>
              <w:t>обеспокоен,  сочувствует,</w:t>
            </w:r>
          </w:p>
          <w:p w:rsidR="00CC104A" w:rsidRP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04A">
              <w:rPr>
                <w:rFonts w:ascii="Times New Roman" w:hAnsi="Times New Roman" w:cs="Times New Roman"/>
                <w:sz w:val="24"/>
                <w:szCs w:val="24"/>
              </w:rPr>
              <w:t xml:space="preserve">поражен,  </w:t>
            </w:r>
          </w:p>
          <w:p w:rsidR="00CC104A" w:rsidRP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04A">
              <w:rPr>
                <w:rFonts w:ascii="Times New Roman" w:hAnsi="Times New Roman" w:cs="Times New Roman"/>
                <w:sz w:val="24"/>
                <w:szCs w:val="24"/>
              </w:rPr>
              <w:t>уверен,</w:t>
            </w:r>
          </w:p>
          <w:p w:rsidR="00CC104A" w:rsidRP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04A">
              <w:rPr>
                <w:rFonts w:ascii="Times New Roman" w:hAnsi="Times New Roman" w:cs="Times New Roman"/>
                <w:sz w:val="24"/>
                <w:szCs w:val="24"/>
              </w:rPr>
              <w:t>предупреждает,</w:t>
            </w:r>
          </w:p>
          <w:p w:rsidR="00CC104A" w:rsidRP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04A">
              <w:rPr>
                <w:rFonts w:ascii="Times New Roman" w:hAnsi="Times New Roman" w:cs="Times New Roman"/>
                <w:sz w:val="24"/>
                <w:szCs w:val="24"/>
              </w:rPr>
              <w:t>удивлен,  преклоняется,</w:t>
            </w:r>
          </w:p>
          <w:p w:rsid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04A">
              <w:rPr>
                <w:rFonts w:ascii="Times New Roman" w:hAnsi="Times New Roman" w:cs="Times New Roman"/>
                <w:sz w:val="24"/>
                <w:szCs w:val="24"/>
              </w:rPr>
              <w:t xml:space="preserve"> сомневается</w:t>
            </w:r>
            <w:r w:rsidR="00F411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4A" w:rsidRDefault="00CC104A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F31" w:rsidRDefault="00554F31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F31" w:rsidRDefault="00554F31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F31" w:rsidRDefault="00554F31" w:rsidP="00CC104A">
            <w:pPr>
              <w:pBdr>
                <w:bottom w:val="dotted" w:sz="24" w:space="1" w:color="auto"/>
              </w:pBd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4A" w:rsidRPr="00CC104A" w:rsidRDefault="00CC104A" w:rsidP="00554F31">
            <w:pPr>
              <w:pBdr>
                <w:bottom w:val="dotted" w:sz="24" w:space="1" w:color="auto"/>
              </w:pBdr>
              <w:jc w:val="both"/>
            </w:pPr>
          </w:p>
        </w:tc>
        <w:tc>
          <w:tcPr>
            <w:tcW w:w="8789" w:type="dxa"/>
          </w:tcPr>
          <w:p w:rsidR="00CC104A" w:rsidRDefault="00CC104A" w:rsidP="00CC10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F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так </w:t>
            </w:r>
            <w:proofErr w:type="gramStart"/>
            <w:r w:rsidRPr="00554F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</w:t>
            </w:r>
            <w:proofErr w:type="gramEnd"/>
            <w:r w:rsidR="00F411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07" w:rsidRPr="00F411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// потому что</w:t>
            </w:r>
            <w:r w:rsidR="00F411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// тем, что …</w:t>
            </w:r>
          </w:p>
          <w:p w:rsidR="00CC104A" w:rsidRDefault="00CC104A" w:rsidP="00CC104A">
            <w:pPr>
              <w:pStyle w:val="a3"/>
              <w:numPr>
                <w:ilvl w:val="0"/>
                <w:numId w:val="4"/>
              </w:numPr>
              <w:ind w:left="34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Люди часто не способны</w:t>
            </w:r>
            <w:r w:rsidR="00554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достоинству оценить ……………</w:t>
            </w:r>
          </w:p>
          <w:p w:rsidR="00CC104A" w:rsidRDefault="00554F31" w:rsidP="00CC104A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34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Человеку </w:t>
            </w:r>
            <w:r w:rsidR="00CC104A"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выстоять в самые трудные минуты жизни и довести своё дело до конца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помогаю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…………………</w:t>
            </w:r>
            <w:r w:rsidR="00CC104A"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C104A" w:rsidRDefault="00CC104A" w:rsidP="00CC104A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34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Масштаб и подлинный смысл исторических событий</w:t>
            </w:r>
            <w:r w:rsidR="00554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оценить ….</w:t>
            </w:r>
            <w:r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C104A" w:rsidRPr="00CC104A" w:rsidRDefault="00CC104A" w:rsidP="00CC104A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34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Огромное влияние на ход исторического прогресса может оказать личность человека, которому д</w:t>
            </w:r>
            <w:r w:rsidR="00554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оверено …………………..</w:t>
            </w:r>
          </w:p>
        </w:tc>
      </w:tr>
    </w:tbl>
    <w:p w:rsidR="00CC104A" w:rsidRDefault="00CC104A" w:rsidP="005B4750">
      <w:pPr>
        <w:pBdr>
          <w:bottom w:val="dotted" w:sz="24" w:space="1" w:color="auto"/>
        </w:pBdr>
        <w:ind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554F31" w:rsidRDefault="00554F31" w:rsidP="005B4750">
      <w:pPr>
        <w:pBdr>
          <w:bottom w:val="dotted" w:sz="24" w:space="1" w:color="auto"/>
        </w:pBdr>
        <w:ind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5B4750" w:rsidRPr="005B4750" w:rsidRDefault="005B4750" w:rsidP="005B4750">
      <w:pPr>
        <w:pBdr>
          <w:bottom w:val="dotted" w:sz="24" w:space="1" w:color="auto"/>
        </w:pBdr>
        <w:ind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5B4750" w:rsidRDefault="005B4750" w:rsidP="005B4750">
      <w:pPr>
        <w:pBdr>
          <w:bottom w:val="dotted" w:sz="24" w:space="1" w:color="auto"/>
        </w:pBdr>
        <w:jc w:val="both"/>
      </w:pPr>
    </w:p>
    <w:sectPr w:rsidR="005B4750" w:rsidSect="00554F31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83BCC"/>
    <w:multiLevelType w:val="hybridMultilevel"/>
    <w:tmpl w:val="09A45D34"/>
    <w:lvl w:ilvl="0" w:tplc="39DE6BC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F0F1E72"/>
    <w:multiLevelType w:val="hybridMultilevel"/>
    <w:tmpl w:val="B41C3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A38E7"/>
    <w:multiLevelType w:val="hybridMultilevel"/>
    <w:tmpl w:val="49DE4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927FF"/>
    <w:multiLevelType w:val="hybridMultilevel"/>
    <w:tmpl w:val="BC82388E"/>
    <w:lvl w:ilvl="0" w:tplc="175690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B4750"/>
    <w:rsid w:val="00142C9F"/>
    <w:rsid w:val="00554F31"/>
    <w:rsid w:val="005B4750"/>
    <w:rsid w:val="00CC104A"/>
    <w:rsid w:val="00F4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750"/>
    <w:pPr>
      <w:ind w:left="720"/>
      <w:contextualSpacing/>
    </w:pPr>
  </w:style>
  <w:style w:type="table" w:styleId="a4">
    <w:name w:val="Table Grid"/>
    <w:basedOn w:val="a1"/>
    <w:uiPriority w:val="59"/>
    <w:rsid w:val="005B4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Аслановы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2012-02-13T19:03:00Z</cp:lastPrinted>
  <dcterms:created xsi:type="dcterms:W3CDTF">2012-02-13T18:26:00Z</dcterms:created>
  <dcterms:modified xsi:type="dcterms:W3CDTF">2012-02-13T19:03:00Z</dcterms:modified>
</cp:coreProperties>
</file>